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57" w:rsidRDefault="006607B6" w:rsidP="006607B6">
      <w:pPr>
        <w:spacing w:after="0" w:line="360" w:lineRule="auto"/>
        <w:jc w:val="center"/>
        <w:rPr>
          <w:b/>
        </w:rPr>
      </w:pPr>
      <w:r w:rsidRPr="006607B6">
        <w:rPr>
          <w:b/>
        </w:rPr>
        <w:t>MUSEU FÁRMACO HOSPITALAR DO IMPERIAL HOSPITAL DE CARIDADE</w:t>
      </w:r>
    </w:p>
    <w:p w:rsidR="006607B6" w:rsidRDefault="006607B6" w:rsidP="006607B6">
      <w:pPr>
        <w:spacing w:after="0" w:line="360" w:lineRule="auto"/>
        <w:jc w:val="center"/>
      </w:pPr>
      <w:r>
        <w:t>FUNDAÇÃO SENHOR DOS PASSOS</w:t>
      </w:r>
    </w:p>
    <w:p w:rsidR="008B3AF4" w:rsidRDefault="008B3AF4" w:rsidP="006607B6">
      <w:pPr>
        <w:spacing w:after="0" w:line="360" w:lineRule="auto"/>
        <w:jc w:val="center"/>
      </w:pPr>
    </w:p>
    <w:p w:rsidR="008B3AF4" w:rsidRDefault="008B3AF4" w:rsidP="006607B6">
      <w:pPr>
        <w:spacing w:after="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20979A10" wp14:editId="1597BA83">
            <wp:extent cx="4152900" cy="2103071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10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7B6" w:rsidRDefault="006607B6" w:rsidP="006607B6">
      <w:pPr>
        <w:spacing w:after="0" w:line="360" w:lineRule="auto"/>
        <w:jc w:val="both"/>
      </w:pPr>
    </w:p>
    <w:p w:rsidR="008B3AF4" w:rsidRDefault="006607B6" w:rsidP="00DA13AA">
      <w:pPr>
        <w:spacing w:after="0" w:line="360" w:lineRule="auto"/>
        <w:jc w:val="center"/>
        <w:rPr>
          <w:u w:val="single"/>
        </w:rPr>
      </w:pPr>
      <w:r w:rsidRPr="00DA13AA">
        <w:rPr>
          <w:u w:val="single"/>
        </w:rPr>
        <w:t>APRESENTAÇÃO</w:t>
      </w:r>
    </w:p>
    <w:p w:rsidR="00DA13AA" w:rsidRDefault="00DA13AA" w:rsidP="00DA13AA">
      <w:pPr>
        <w:spacing w:after="0" w:line="360" w:lineRule="auto"/>
        <w:jc w:val="center"/>
      </w:pPr>
    </w:p>
    <w:p w:rsidR="006607B6" w:rsidRPr="00400D3B" w:rsidRDefault="006607B6" w:rsidP="006607B6">
      <w:pPr>
        <w:spacing w:after="0" w:line="360" w:lineRule="auto"/>
        <w:ind w:firstLine="567"/>
        <w:jc w:val="both"/>
      </w:pPr>
      <w:r w:rsidRPr="00400D3B">
        <w:t>O projeto prevê a estruturação do Museu Fármaco Hospitalar, como instrumento de preservação, investigação e comunicação de bens de valor histórico cultural, salvaguardados pelo Imperial Hospital de Caridade, fundado em 1789, e</w:t>
      </w:r>
      <w:r w:rsidR="00F671D7" w:rsidRPr="00400D3B">
        <w:t xml:space="preserve"> administrado</w:t>
      </w:r>
      <w:r w:rsidRPr="00400D3B">
        <w:t xml:space="preserve"> pela Irmandade Senhor dos Passos.</w:t>
      </w:r>
    </w:p>
    <w:p w:rsidR="006607B6" w:rsidRPr="00400D3B" w:rsidRDefault="00AD0EFD" w:rsidP="006607B6">
      <w:pPr>
        <w:spacing w:after="0" w:line="360" w:lineRule="auto"/>
        <w:ind w:firstLine="567"/>
        <w:jc w:val="both"/>
      </w:pPr>
      <w:r w:rsidRPr="00400D3B">
        <w:t>A primeira etapa c</w:t>
      </w:r>
      <w:r w:rsidR="006607B6" w:rsidRPr="00400D3B">
        <w:t>ontempla a restauração do imóvel conhecido como “Casarão”, com adaptação às condições de acessibilidade e segurança e a implantaçã</w:t>
      </w:r>
      <w:r w:rsidR="000E2475" w:rsidRPr="00400D3B">
        <w:t>o de exposição de longa duração</w:t>
      </w:r>
      <w:r w:rsidR="00F671D7" w:rsidRPr="00400D3B">
        <w:t xml:space="preserve">, </w:t>
      </w:r>
      <w:r w:rsidR="000E2475" w:rsidRPr="00400D3B">
        <w:t>e a</w:t>
      </w:r>
      <w:r w:rsidRPr="00400D3B">
        <w:t xml:space="preserve"> segunda etapa</w:t>
      </w:r>
      <w:r w:rsidR="00F671D7" w:rsidRPr="00400D3B">
        <w:t>,</w:t>
      </w:r>
      <w:r w:rsidRPr="00400D3B">
        <w:t xml:space="preserve"> </w:t>
      </w:r>
      <w:r w:rsidR="00385C78" w:rsidRPr="00400D3B">
        <w:t>prevê a montagem da expos</w:t>
      </w:r>
      <w:r w:rsidR="000E2475" w:rsidRPr="00400D3B">
        <w:t xml:space="preserve">ição de longa duração do Museu. </w:t>
      </w:r>
    </w:p>
    <w:p w:rsidR="008B3AF4" w:rsidRPr="00400D3B" w:rsidRDefault="008B3AF4" w:rsidP="006607B6">
      <w:pPr>
        <w:spacing w:after="0" w:line="360" w:lineRule="auto"/>
        <w:jc w:val="both"/>
      </w:pPr>
    </w:p>
    <w:p w:rsidR="00564A3A" w:rsidRDefault="006607B6" w:rsidP="00DA13AA">
      <w:pPr>
        <w:spacing w:after="0" w:line="360" w:lineRule="auto"/>
        <w:jc w:val="center"/>
        <w:rPr>
          <w:u w:val="single"/>
        </w:rPr>
      </w:pPr>
      <w:r w:rsidRPr="00DA13AA">
        <w:rPr>
          <w:u w:val="single"/>
        </w:rPr>
        <w:t>O CASARÃO</w:t>
      </w:r>
      <w:r w:rsidR="00564A3A" w:rsidRPr="00DA13AA">
        <w:rPr>
          <w:u w:val="single"/>
        </w:rPr>
        <w:t xml:space="preserve"> </w:t>
      </w:r>
      <w:r w:rsidR="00DA13AA">
        <w:rPr>
          <w:u w:val="single"/>
        </w:rPr>
        <w:t>–</w:t>
      </w:r>
      <w:r w:rsidR="00564A3A" w:rsidRPr="00DA13AA">
        <w:rPr>
          <w:u w:val="single"/>
        </w:rPr>
        <w:t xml:space="preserve"> </w:t>
      </w:r>
      <w:r w:rsidRPr="00DA13AA">
        <w:rPr>
          <w:u w:val="single"/>
        </w:rPr>
        <w:t>SEDE</w:t>
      </w:r>
    </w:p>
    <w:p w:rsidR="00DA13AA" w:rsidRDefault="00DA13AA" w:rsidP="00DA13AA">
      <w:pPr>
        <w:spacing w:after="0" w:line="360" w:lineRule="auto"/>
        <w:jc w:val="center"/>
      </w:pPr>
    </w:p>
    <w:p w:rsidR="006607B6" w:rsidRPr="00400D3B" w:rsidRDefault="006607B6" w:rsidP="006607B6">
      <w:pPr>
        <w:spacing w:after="0" w:line="360" w:lineRule="auto"/>
        <w:ind w:firstLine="567"/>
        <w:jc w:val="both"/>
      </w:pPr>
      <w:r w:rsidRPr="00400D3B">
        <w:t>Construído em 1857, reuniu muitas finalidades ao longo de sua história, sempre apoiando as</w:t>
      </w:r>
      <w:r w:rsidR="00F671D7" w:rsidRPr="00400D3B">
        <w:t xml:space="preserve"> atividades do Hospital, abrigando</w:t>
      </w:r>
      <w:r w:rsidRPr="00400D3B">
        <w:t xml:space="preserve"> durante muito tempo os pacientes que necessitavam de isolamento. </w:t>
      </w:r>
    </w:p>
    <w:p w:rsidR="006607B6" w:rsidRPr="00400D3B" w:rsidRDefault="006607B6" w:rsidP="006607B6">
      <w:pPr>
        <w:spacing w:after="0" w:line="360" w:lineRule="auto"/>
        <w:ind w:firstLine="567"/>
        <w:jc w:val="both"/>
      </w:pPr>
      <w:r w:rsidRPr="00400D3B">
        <w:t>Sua arquitetura guarda características de casas de saúde à época, incluindo uma antiga sala de cirurgia. Assim, o edifício é um marco</w:t>
      </w:r>
      <w:r w:rsidR="00564A3A" w:rsidRPr="00400D3B">
        <w:t xml:space="preserve"> na</w:t>
      </w:r>
      <w:r w:rsidRPr="00400D3B">
        <w:t xml:space="preserve"> história do trabalho comunitário e de assistência social em Santa Catarina.</w:t>
      </w:r>
    </w:p>
    <w:p w:rsidR="006607B6" w:rsidRPr="00400D3B" w:rsidRDefault="006607B6" w:rsidP="006607B6">
      <w:pPr>
        <w:spacing w:after="0" w:line="360" w:lineRule="auto"/>
        <w:ind w:firstLine="567"/>
        <w:jc w:val="both"/>
      </w:pPr>
      <w:r w:rsidRPr="00400D3B">
        <w:t xml:space="preserve">Tombado como patrimônio histórico municipal e protegido também na esfera estadual, sua preservação é </w:t>
      </w:r>
      <w:r w:rsidR="000E2475" w:rsidRPr="00400D3B">
        <w:t xml:space="preserve">importante </w:t>
      </w:r>
      <w:r w:rsidRPr="00400D3B">
        <w:t>para a promoção da cidadania cultural, possibilitando transformar um bem atualmente subutilizado e de localização privilegiada, em patrimônio de uso público e acesso gratuito.</w:t>
      </w:r>
    </w:p>
    <w:p w:rsidR="00564A3A" w:rsidRDefault="00564A3A" w:rsidP="006607B6">
      <w:pPr>
        <w:spacing w:after="0" w:line="360" w:lineRule="auto"/>
        <w:ind w:firstLine="567"/>
        <w:jc w:val="both"/>
      </w:pPr>
    </w:p>
    <w:p w:rsidR="008B3AF4" w:rsidRDefault="00564A3A" w:rsidP="00564A3A">
      <w:pPr>
        <w:spacing w:after="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5888D1E7" wp14:editId="13E979AA">
            <wp:extent cx="4096987" cy="2492693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6674" cy="249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AF4" w:rsidRDefault="008B3AF4" w:rsidP="008B3AF4">
      <w:pPr>
        <w:spacing w:after="0" w:line="360" w:lineRule="auto"/>
        <w:jc w:val="both"/>
      </w:pPr>
    </w:p>
    <w:p w:rsidR="00DA13AA" w:rsidRDefault="00564A3A" w:rsidP="00564A3A">
      <w:pPr>
        <w:spacing w:after="0" w:line="360" w:lineRule="auto"/>
        <w:jc w:val="center"/>
        <w:rPr>
          <w:u w:val="single"/>
        </w:rPr>
      </w:pPr>
      <w:r w:rsidRPr="00DA13AA">
        <w:rPr>
          <w:u w:val="single"/>
        </w:rPr>
        <w:t>O ACERVO</w:t>
      </w:r>
    </w:p>
    <w:p w:rsidR="00DA13AA" w:rsidRPr="00DA13AA" w:rsidRDefault="00DA13AA" w:rsidP="00564A3A">
      <w:pPr>
        <w:spacing w:after="0" w:line="360" w:lineRule="auto"/>
        <w:jc w:val="center"/>
        <w:rPr>
          <w:u w:val="single"/>
        </w:rPr>
      </w:pPr>
    </w:p>
    <w:p w:rsidR="00564A3A" w:rsidRDefault="00564A3A" w:rsidP="00564A3A">
      <w:pPr>
        <w:spacing w:after="0" w:line="360" w:lineRule="auto"/>
        <w:ind w:firstLine="567"/>
        <w:jc w:val="both"/>
      </w:pPr>
      <w:r>
        <w:t xml:space="preserve">O acervo reunido ao longo dos anos é composto por aproximadamente 2.150 objetos e documentos que são testemunho da evolução da medicina e da trajetória do Imperial Hospital de Caridade e da </w:t>
      </w:r>
      <w:r w:rsidRPr="00F671D7">
        <w:t>Irmandade Senhor dos Passo</w:t>
      </w:r>
      <w:r w:rsidR="000E2475" w:rsidRPr="00F671D7">
        <w:t>s</w:t>
      </w:r>
      <w:r w:rsidRPr="00F671D7">
        <w:t>.</w:t>
      </w:r>
    </w:p>
    <w:p w:rsidR="00564A3A" w:rsidRDefault="00564A3A" w:rsidP="00564A3A">
      <w:pPr>
        <w:spacing w:after="0" w:line="360" w:lineRule="auto"/>
        <w:ind w:firstLine="567"/>
        <w:jc w:val="both"/>
      </w:pPr>
      <w:r>
        <w:t>A implantação do Museu Fármaco Hospitalar no Casarão possibilitará não apenas que o acervo seja exposto e estudado de forma adequada</w:t>
      </w:r>
      <w:r w:rsidR="00F671D7">
        <w:t>,</w:t>
      </w:r>
      <w:r>
        <w:t xml:space="preserve"> mas também, que o edifício que o abriga demonstre como eram realizadas as atividades da medicina em tempos passados.</w:t>
      </w:r>
    </w:p>
    <w:p w:rsidR="00041B62" w:rsidRDefault="00041B62" w:rsidP="00564A3A">
      <w:pPr>
        <w:spacing w:after="0" w:line="360" w:lineRule="auto"/>
        <w:ind w:firstLine="567"/>
        <w:jc w:val="both"/>
      </w:pPr>
    </w:p>
    <w:p w:rsidR="008B3AF4" w:rsidRDefault="00041B62" w:rsidP="008B3AF4">
      <w:pPr>
        <w:spacing w:after="0" w:line="360" w:lineRule="auto"/>
        <w:jc w:val="both"/>
      </w:pPr>
      <w:r>
        <w:t xml:space="preserve">      </w:t>
      </w:r>
      <w:r>
        <w:rPr>
          <w:noProof/>
          <w:lang w:eastAsia="pt-BR"/>
        </w:rPr>
        <w:drawing>
          <wp:inline distT="0" distB="0" distL="0" distR="0" wp14:anchorId="59E6E0C0" wp14:editId="51178ECD">
            <wp:extent cx="2343150" cy="2857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pt-BR"/>
        </w:rPr>
        <w:drawing>
          <wp:inline distT="0" distB="0" distL="0" distR="0" wp14:anchorId="560B0F02" wp14:editId="7744E814">
            <wp:extent cx="2105025" cy="28289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B62" w:rsidRDefault="00041B62" w:rsidP="008B3AF4">
      <w:pPr>
        <w:spacing w:after="0" w:line="360" w:lineRule="auto"/>
        <w:jc w:val="both"/>
      </w:pPr>
    </w:p>
    <w:p w:rsidR="00041B62" w:rsidRDefault="00041B62" w:rsidP="008B3AF4">
      <w:pPr>
        <w:spacing w:after="0" w:line="360" w:lineRule="auto"/>
        <w:jc w:val="both"/>
      </w:pPr>
    </w:p>
    <w:p w:rsidR="00041B62" w:rsidRDefault="00041B62" w:rsidP="008B3AF4">
      <w:pPr>
        <w:spacing w:after="0" w:line="360" w:lineRule="auto"/>
        <w:jc w:val="both"/>
      </w:pPr>
    </w:p>
    <w:p w:rsidR="00041B62" w:rsidRDefault="0030145A" w:rsidP="008B3AF4">
      <w:pPr>
        <w:spacing w:after="0" w:line="360" w:lineRule="auto"/>
        <w:jc w:val="both"/>
      </w:pPr>
      <w:r>
        <w:t xml:space="preserve">    </w:t>
      </w:r>
      <w:r>
        <w:rPr>
          <w:noProof/>
          <w:lang w:eastAsia="pt-BR"/>
        </w:rPr>
        <w:drawing>
          <wp:inline distT="0" distB="0" distL="0" distR="0" wp14:anchorId="15E7B136" wp14:editId="68233EE7">
            <wp:extent cx="2333149" cy="20288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9384" cy="203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pt-BR"/>
        </w:rPr>
        <w:drawing>
          <wp:inline distT="0" distB="0" distL="0" distR="0" wp14:anchorId="1CFD78F0" wp14:editId="267D902D">
            <wp:extent cx="2534550" cy="20097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2814" cy="201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45A" w:rsidRDefault="0030145A" w:rsidP="008B3AF4">
      <w:pPr>
        <w:spacing w:after="0" w:line="360" w:lineRule="auto"/>
        <w:jc w:val="both"/>
      </w:pPr>
    </w:p>
    <w:p w:rsidR="00DA6CEE" w:rsidRDefault="00CB4BC1" w:rsidP="00CB4BC1">
      <w:pPr>
        <w:spacing w:after="0" w:line="360" w:lineRule="auto"/>
        <w:jc w:val="center"/>
        <w:rPr>
          <w:u w:val="single"/>
        </w:rPr>
      </w:pPr>
      <w:r w:rsidRPr="00DA13AA">
        <w:rPr>
          <w:u w:val="single"/>
        </w:rPr>
        <w:t>O PROJETO CULTURAL</w:t>
      </w:r>
    </w:p>
    <w:p w:rsidR="00DA13AA" w:rsidRDefault="00DA13AA" w:rsidP="00CB4BC1">
      <w:pPr>
        <w:spacing w:after="0" w:line="360" w:lineRule="auto"/>
        <w:jc w:val="center"/>
      </w:pPr>
    </w:p>
    <w:p w:rsidR="00DA6CEE" w:rsidRPr="00400D3B" w:rsidRDefault="00DA6CEE" w:rsidP="00DA6CEE">
      <w:pPr>
        <w:spacing w:after="0" w:line="360" w:lineRule="auto"/>
        <w:ind w:firstLine="567"/>
        <w:jc w:val="both"/>
      </w:pPr>
      <w:r w:rsidRPr="00400D3B">
        <w:t xml:space="preserve">Aprovado para captação de recursos </w:t>
      </w:r>
      <w:r w:rsidR="000E2475" w:rsidRPr="00400D3B">
        <w:t xml:space="preserve">por meio do Programa Nacional de Incentivo à Cultural (PRONAC) </w:t>
      </w:r>
      <w:r w:rsidRPr="00400D3B">
        <w:t>desde o ano de 2016, o projeto denominado Estruturação do Museu Fármaco Hospitalar, teve o valor de R$ 1.744.927,79 liberado para busca de patrocínio.</w:t>
      </w:r>
    </w:p>
    <w:p w:rsidR="00DA6CEE" w:rsidRPr="00400D3B" w:rsidRDefault="00DA6CEE" w:rsidP="00DA6CEE">
      <w:pPr>
        <w:spacing w:after="0" w:line="360" w:lineRule="auto"/>
        <w:ind w:firstLine="567"/>
        <w:jc w:val="both"/>
      </w:pPr>
      <w:r w:rsidRPr="00400D3B">
        <w:t xml:space="preserve">Desde então, tem-se buscado empresas patrocinadoras e </w:t>
      </w:r>
      <w:r w:rsidR="000E2475" w:rsidRPr="00400D3B">
        <w:t>doadores</w:t>
      </w:r>
      <w:r w:rsidRPr="00400D3B">
        <w:t xml:space="preserve"> </w:t>
      </w:r>
      <w:r w:rsidR="000E2475" w:rsidRPr="00400D3B">
        <w:t xml:space="preserve">PF </w:t>
      </w:r>
      <w:r w:rsidRPr="00400D3B">
        <w:t xml:space="preserve">que possibilitassem a </w:t>
      </w:r>
      <w:r w:rsidR="000E2475" w:rsidRPr="00400D3B">
        <w:t>realização do projeto</w:t>
      </w:r>
      <w:r w:rsidRPr="00400D3B">
        <w:t xml:space="preserve">. Ainda em 2016 a Fundação Senhor dos Passos conseguiu </w:t>
      </w:r>
      <w:r w:rsidR="000E2475" w:rsidRPr="00400D3B">
        <w:t xml:space="preserve">por meio </w:t>
      </w:r>
      <w:r w:rsidRPr="00400D3B">
        <w:t>de renúncia fiscal o patrocínio da Companhia Catarinense de Água e Saneamento – CASAN (R$ 159.000,00) e da ENGIE Brasil Energia S.A. (</w:t>
      </w:r>
      <w:r w:rsidR="00695049" w:rsidRPr="00400D3B">
        <w:t>R$ 140.000,00), somando um total de R$ 299.000,00.</w:t>
      </w:r>
    </w:p>
    <w:p w:rsidR="00695049" w:rsidRPr="00400D3B" w:rsidRDefault="00695049" w:rsidP="00DA6CEE">
      <w:pPr>
        <w:spacing w:after="0" w:line="360" w:lineRule="auto"/>
        <w:ind w:firstLine="567"/>
        <w:jc w:val="both"/>
      </w:pPr>
      <w:r w:rsidRPr="00400D3B">
        <w:t xml:space="preserve">Nos anos seguintes a busca por patrocinadores prosseguiu, no entanto, sem sucesso. </w:t>
      </w:r>
      <w:r w:rsidR="00400D3B" w:rsidRPr="00400D3B">
        <w:t>Uma vez</w:t>
      </w:r>
      <w:r w:rsidRPr="00400D3B">
        <w:t xml:space="preserve"> que os recursos recebidos em 2016 </w:t>
      </w:r>
      <w:r w:rsidR="00BB2C05" w:rsidRPr="00400D3B">
        <w:t>foram</w:t>
      </w:r>
      <w:r w:rsidRPr="00400D3B">
        <w:t xml:space="preserve"> aplicados</w:t>
      </w:r>
      <w:r w:rsidR="00F671D7" w:rsidRPr="00400D3B">
        <w:t>,</w:t>
      </w:r>
      <w:r w:rsidRPr="00400D3B">
        <w:t xml:space="preserve"> </w:t>
      </w:r>
      <w:r w:rsidR="00BB2C05" w:rsidRPr="00400D3B">
        <w:t xml:space="preserve">os </w:t>
      </w:r>
      <w:r w:rsidRPr="00400D3B">
        <w:t>rendimento</w:t>
      </w:r>
      <w:r w:rsidR="00BB2C05" w:rsidRPr="00400D3B">
        <w:t>s possibilitaram</w:t>
      </w:r>
      <w:r w:rsidRPr="00400D3B">
        <w:t xml:space="preserve"> </w:t>
      </w:r>
      <w:r w:rsidR="00BB2C05" w:rsidRPr="00400D3B">
        <w:t xml:space="preserve">atingir os 20% necessários para liberação da execução </w:t>
      </w:r>
      <w:r w:rsidR="00400D3B" w:rsidRPr="00400D3B">
        <w:t xml:space="preserve">do projeto </w:t>
      </w:r>
      <w:r w:rsidR="00BB2C05" w:rsidRPr="00400D3B">
        <w:t xml:space="preserve">e o início das obras de </w:t>
      </w:r>
      <w:r w:rsidRPr="00400D3B">
        <w:t>restauro do Casarão – edifício que abrigará o Museu.</w:t>
      </w:r>
    </w:p>
    <w:p w:rsidR="0065130D" w:rsidRDefault="0065130D" w:rsidP="00DA6CEE">
      <w:pPr>
        <w:spacing w:after="0" w:line="360" w:lineRule="auto"/>
        <w:ind w:firstLine="567"/>
        <w:jc w:val="both"/>
      </w:pPr>
    </w:p>
    <w:p w:rsidR="00F671D7" w:rsidRDefault="00F671D7" w:rsidP="00DA6CEE">
      <w:pPr>
        <w:spacing w:after="0" w:line="360" w:lineRule="auto"/>
        <w:ind w:firstLine="567"/>
        <w:jc w:val="both"/>
      </w:pPr>
    </w:p>
    <w:p w:rsidR="0065130D" w:rsidRDefault="00D876E6" w:rsidP="0065130D">
      <w:pPr>
        <w:spacing w:after="0" w:line="360" w:lineRule="auto"/>
        <w:ind w:firstLine="567"/>
        <w:jc w:val="center"/>
        <w:rPr>
          <w:u w:val="single"/>
        </w:rPr>
      </w:pPr>
      <w:r w:rsidRPr="00DA13AA">
        <w:rPr>
          <w:u w:val="single"/>
        </w:rPr>
        <w:t>OBRA 2020</w:t>
      </w:r>
    </w:p>
    <w:p w:rsidR="00DA13AA" w:rsidRPr="00400D3B" w:rsidRDefault="00DA13AA" w:rsidP="0065130D">
      <w:pPr>
        <w:spacing w:after="0" w:line="360" w:lineRule="auto"/>
        <w:ind w:firstLine="567"/>
        <w:jc w:val="center"/>
      </w:pPr>
    </w:p>
    <w:p w:rsidR="0065602F" w:rsidRPr="00400D3B" w:rsidRDefault="0065602F" w:rsidP="0065602F">
      <w:pPr>
        <w:spacing w:after="0" w:line="360" w:lineRule="auto"/>
        <w:ind w:firstLine="567"/>
        <w:jc w:val="both"/>
      </w:pPr>
      <w:r w:rsidRPr="00400D3B">
        <w:t xml:space="preserve">As obras de restauração do edifício foram iniciadas em dezembro de 2020, </w:t>
      </w:r>
      <w:r>
        <w:t xml:space="preserve">com investimento de R$ 243.146,22 que viabilizaram </w:t>
      </w:r>
      <w:r w:rsidRPr="00400D3B">
        <w:t>as intervenções nos itens prioritários para que o bem mantenha seu estado de preservação, através de trabalhos de conservação e recuperação de alguns de seus elementos da cobertura, recuperação das alvenarias e das esquadrias.</w:t>
      </w:r>
    </w:p>
    <w:p w:rsidR="0065602F" w:rsidRDefault="0065602F" w:rsidP="0065130D">
      <w:pPr>
        <w:spacing w:after="0" w:line="360" w:lineRule="auto"/>
        <w:ind w:firstLine="567"/>
        <w:jc w:val="both"/>
      </w:pPr>
    </w:p>
    <w:p w:rsidR="0065130D" w:rsidRPr="00400D3B" w:rsidRDefault="0065130D" w:rsidP="0065130D">
      <w:pPr>
        <w:spacing w:after="0" w:line="360" w:lineRule="auto"/>
        <w:ind w:firstLine="567"/>
        <w:jc w:val="both"/>
      </w:pPr>
      <w:r w:rsidRPr="00400D3B">
        <w:t xml:space="preserve">Ainda que os recursos captados tenham possibilitado a recuperação parcial do edifício, ainda é necessário um grande esforço para que o mesmo possa estar </w:t>
      </w:r>
      <w:r w:rsidR="00400D3B" w:rsidRPr="00400D3B">
        <w:t>adequado</w:t>
      </w:r>
      <w:r w:rsidRPr="00400D3B">
        <w:t xml:space="preserve"> e em condições de abrigar o Museu.</w:t>
      </w:r>
    </w:p>
    <w:p w:rsidR="0065130D" w:rsidRPr="00400D3B" w:rsidRDefault="0065130D" w:rsidP="0065130D">
      <w:pPr>
        <w:spacing w:after="0" w:line="360" w:lineRule="auto"/>
        <w:ind w:firstLine="567"/>
        <w:jc w:val="both"/>
      </w:pPr>
      <w:r w:rsidRPr="00400D3B">
        <w:t>O edifício precisa ser adaptado para acessibilidade universal, bem como ter desenvolvidos e execu</w:t>
      </w:r>
      <w:r w:rsidR="003167A2" w:rsidRPr="00400D3B">
        <w:t>tados seus projetos museológico e expográfico</w:t>
      </w:r>
      <w:r w:rsidRPr="00400D3B">
        <w:t>, bem como a adaptação de suas instalações elétricas e sistema preventivo de incêndio.</w:t>
      </w:r>
    </w:p>
    <w:p w:rsidR="0065130D" w:rsidRPr="00400D3B" w:rsidRDefault="00BE0543" w:rsidP="0065130D">
      <w:pPr>
        <w:spacing w:after="0" w:line="360" w:lineRule="auto"/>
        <w:ind w:firstLine="567"/>
        <w:jc w:val="both"/>
      </w:pPr>
      <w:r w:rsidRPr="00400D3B">
        <w:t>P</w:t>
      </w:r>
      <w:r w:rsidR="0065130D" w:rsidRPr="00400D3B">
        <w:t xml:space="preserve">or se tratar de um edifício muito antigo, são necessárias ações de imunização e recuperação das estruturas do piso, bem como a instalação da reserva técnica para tratamento </w:t>
      </w:r>
      <w:r w:rsidR="00ED750A" w:rsidRPr="00400D3B">
        <w:t xml:space="preserve">e guarda </w:t>
      </w:r>
      <w:r w:rsidR="0065130D" w:rsidRPr="00400D3B">
        <w:t>do acervo e</w:t>
      </w:r>
      <w:r w:rsidRPr="00400D3B">
        <w:t>, ainda,</w:t>
      </w:r>
      <w:r w:rsidR="0065130D" w:rsidRPr="00400D3B">
        <w:t xml:space="preserve"> uma ação efetiva de restauração da cobertura que atenda o projeto de restauração aprovado na Prefeitura de Florianópolis.</w:t>
      </w:r>
    </w:p>
    <w:p w:rsidR="00D876E6" w:rsidRPr="00400D3B" w:rsidRDefault="00D876E6" w:rsidP="0065130D">
      <w:pPr>
        <w:spacing w:after="0" w:line="360" w:lineRule="auto"/>
        <w:ind w:firstLine="567"/>
        <w:jc w:val="both"/>
      </w:pPr>
    </w:p>
    <w:p w:rsidR="00E47913" w:rsidRDefault="00D876E6" w:rsidP="00D876E6">
      <w:pPr>
        <w:spacing w:after="0" w:line="360" w:lineRule="auto"/>
        <w:ind w:firstLine="567"/>
        <w:jc w:val="center"/>
        <w:rPr>
          <w:u w:val="single"/>
        </w:rPr>
      </w:pPr>
      <w:r w:rsidRPr="00DA13AA">
        <w:rPr>
          <w:u w:val="single"/>
        </w:rPr>
        <w:t>PRÓXIMAS ETAPAS</w:t>
      </w:r>
    </w:p>
    <w:p w:rsidR="00314C31" w:rsidRDefault="00314C31" w:rsidP="00D876E6">
      <w:pPr>
        <w:spacing w:after="0" w:line="360" w:lineRule="auto"/>
        <w:ind w:firstLine="567"/>
        <w:jc w:val="center"/>
      </w:pPr>
    </w:p>
    <w:p w:rsidR="00E47913" w:rsidRDefault="00E47913" w:rsidP="00D876E6">
      <w:pPr>
        <w:spacing w:after="0" w:line="360" w:lineRule="auto"/>
        <w:ind w:firstLine="567"/>
        <w:jc w:val="both"/>
      </w:pPr>
      <w:r>
        <w:t>Para que o Museu Fármaco Hospitalar possa abrir suas portas assumindo seu papel cultural e educativo</w:t>
      </w:r>
      <w:r w:rsidR="00400D3B">
        <w:t>,</w:t>
      </w:r>
      <w:r>
        <w:t xml:space="preserve"> e em condições de receber visitantes com acessibilidade universal, são necessários</w:t>
      </w:r>
      <w:r w:rsidR="000E07B2">
        <w:t>, ainda</w:t>
      </w:r>
      <w:r>
        <w:t xml:space="preserve"> recursos para as próximas fases</w:t>
      </w:r>
      <w:r w:rsidR="000E07B2">
        <w:t xml:space="preserve"> que contemplam a execução das etapas pertinentes à museologia, como </w:t>
      </w:r>
      <w:proofErr w:type="spellStart"/>
      <w:r w:rsidR="000E07B2">
        <w:t>expografia</w:t>
      </w:r>
      <w:proofErr w:type="spellEnd"/>
      <w:r w:rsidR="000E07B2">
        <w:t>, tratamento e organização do acervo para exposição e adequação da reserva técnica.</w:t>
      </w:r>
    </w:p>
    <w:p w:rsidR="000E07B2" w:rsidRDefault="000E07B2" w:rsidP="00D876E6">
      <w:pPr>
        <w:spacing w:after="0" w:line="360" w:lineRule="auto"/>
        <w:ind w:firstLine="567"/>
        <w:jc w:val="both"/>
      </w:pPr>
      <w:r>
        <w:t xml:space="preserve">Ainda, no que se refere ao edifício, são necessárias ações de restauração integral da cobertura, conforme projeto aprovado, bem como a restauração dos pisos, forros e execução dos sistemas hidráulico e preventivo contra incêndio, bem como adequar o edifício para a acessibilidade universal </w:t>
      </w:r>
    </w:p>
    <w:p w:rsidR="00AF7EC2" w:rsidRPr="006607B6" w:rsidRDefault="00E47913" w:rsidP="00E47913">
      <w:pPr>
        <w:spacing w:after="0" w:line="360" w:lineRule="auto"/>
        <w:jc w:val="both"/>
      </w:pPr>
      <w:r>
        <w:t xml:space="preserve"> </w:t>
      </w:r>
    </w:p>
    <w:p w:rsidR="00D876E6" w:rsidRPr="006607B6" w:rsidRDefault="00D876E6" w:rsidP="00E47913">
      <w:pPr>
        <w:spacing w:after="0" w:line="360" w:lineRule="auto"/>
        <w:jc w:val="both"/>
      </w:pPr>
      <w:bookmarkStart w:id="0" w:name="_GoBack"/>
      <w:bookmarkEnd w:id="0"/>
    </w:p>
    <w:sectPr w:rsidR="00D876E6" w:rsidRPr="00660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6"/>
    <w:rsid w:val="00041B62"/>
    <w:rsid w:val="000E07B2"/>
    <w:rsid w:val="000E2475"/>
    <w:rsid w:val="0030145A"/>
    <w:rsid w:val="00314C31"/>
    <w:rsid w:val="003167A2"/>
    <w:rsid w:val="00322C68"/>
    <w:rsid w:val="00385C78"/>
    <w:rsid w:val="00400D3B"/>
    <w:rsid w:val="00564A3A"/>
    <w:rsid w:val="0065130D"/>
    <w:rsid w:val="0065602F"/>
    <w:rsid w:val="006607B6"/>
    <w:rsid w:val="00695049"/>
    <w:rsid w:val="007B7DAC"/>
    <w:rsid w:val="008B3AF4"/>
    <w:rsid w:val="00AD0EFD"/>
    <w:rsid w:val="00AF7EC2"/>
    <w:rsid w:val="00B82257"/>
    <w:rsid w:val="00BB2C05"/>
    <w:rsid w:val="00BE0543"/>
    <w:rsid w:val="00CA08DF"/>
    <w:rsid w:val="00CB4BC1"/>
    <w:rsid w:val="00D876E6"/>
    <w:rsid w:val="00DA13AA"/>
    <w:rsid w:val="00DA6CEE"/>
    <w:rsid w:val="00E36040"/>
    <w:rsid w:val="00E47913"/>
    <w:rsid w:val="00ED750A"/>
    <w:rsid w:val="00F6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5C9D"/>
  <w15:chartTrackingRefBased/>
  <w15:docId w15:val="{3B1F1830-5D8D-45D7-B4AA-4C0CD1C7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723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Ornato</dc:creator>
  <cp:keywords/>
  <dc:description/>
  <cp:lastModifiedBy>Ornato</cp:lastModifiedBy>
  <cp:revision>5</cp:revision>
  <dcterms:created xsi:type="dcterms:W3CDTF">2021-03-31T12:10:00Z</dcterms:created>
  <dcterms:modified xsi:type="dcterms:W3CDTF">2021-03-31T20:26:00Z</dcterms:modified>
</cp:coreProperties>
</file>